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0B49D" w14:textId="77777777" w:rsidR="00D05D11" w:rsidRPr="00D05D11" w:rsidRDefault="00D05D11" w:rsidP="00D05D11">
      <w:pPr>
        <w:spacing w:after="0" w:line="240" w:lineRule="auto"/>
        <w:jc w:val="center"/>
        <w:rPr>
          <w:rFonts w:ascii="Times New Roman" w:eastAsia="SimSun" w:hAnsi="Times New Roman" w:cs="Times New Roman"/>
          <w:b/>
          <w:sz w:val="24"/>
          <w:szCs w:val="24"/>
        </w:rPr>
      </w:pPr>
      <w:r w:rsidRPr="00D05D11">
        <w:rPr>
          <w:rFonts w:ascii="Arial" w:eastAsia="SimSun" w:hAnsi="Arial" w:cs="Arial"/>
          <w:b/>
          <w:sz w:val="24"/>
          <w:szCs w:val="24"/>
        </w:rPr>
        <w:t xml:space="preserve">Hope Chinese School at </w:t>
      </w:r>
      <w:r w:rsidR="00B92ACE">
        <w:rPr>
          <w:rFonts w:ascii="Arial" w:eastAsia="SimSun" w:hAnsi="Arial" w:cs="Arial"/>
          <w:b/>
          <w:sz w:val="24"/>
          <w:szCs w:val="24"/>
        </w:rPr>
        <w:t>Tyson’s Corner</w:t>
      </w:r>
      <w:r w:rsidRPr="00D05D11">
        <w:rPr>
          <w:rFonts w:ascii="Arial" w:eastAsia="SimSun" w:hAnsi="Arial" w:cs="Arial"/>
          <w:b/>
          <w:sz w:val="24"/>
          <w:szCs w:val="24"/>
        </w:rPr>
        <w:t>: School Rules</w:t>
      </w:r>
    </w:p>
    <w:p w14:paraId="2ECDECF6" w14:textId="77777777" w:rsidR="00D05D11" w:rsidRPr="00D05D11" w:rsidRDefault="00B92ACE" w:rsidP="00D05D11">
      <w:pPr>
        <w:spacing w:after="0" w:line="240" w:lineRule="auto"/>
        <w:jc w:val="center"/>
        <w:rPr>
          <w:rFonts w:ascii="Arial" w:eastAsia="SimSun" w:hAnsi="Arial" w:cs="Arial"/>
          <w:sz w:val="20"/>
          <w:szCs w:val="20"/>
        </w:rPr>
      </w:pPr>
      <w:r>
        <w:rPr>
          <w:rFonts w:ascii="Arial" w:eastAsia="SimSun" w:hAnsi="Arial" w:cs="Arial"/>
          <w:sz w:val="20"/>
          <w:szCs w:val="20"/>
        </w:rPr>
        <w:t>HCS-TC</w:t>
      </w:r>
      <w:r w:rsidR="00D05D11" w:rsidRPr="00D05D11">
        <w:rPr>
          <w:rFonts w:ascii="Arial" w:eastAsia="SimSun" w:hAnsi="Arial" w:cs="Arial"/>
          <w:sz w:val="20"/>
          <w:szCs w:val="20"/>
        </w:rPr>
        <w:t>, Board</w:t>
      </w:r>
      <w:r>
        <w:rPr>
          <w:rFonts w:ascii="Arial" w:eastAsia="SimSun" w:hAnsi="Arial" w:cs="Arial"/>
          <w:sz w:val="20"/>
          <w:szCs w:val="20"/>
        </w:rPr>
        <w:t xml:space="preserve"> of Directors (updated 12/29/2015</w:t>
      </w:r>
      <w:r w:rsidR="00D05D11" w:rsidRPr="00D05D11">
        <w:rPr>
          <w:rFonts w:ascii="Arial" w:eastAsia="SimSun" w:hAnsi="Arial" w:cs="Arial"/>
          <w:sz w:val="20"/>
          <w:szCs w:val="20"/>
        </w:rPr>
        <w:t>)</w:t>
      </w:r>
    </w:p>
    <w:p w14:paraId="2D087202" w14:textId="77777777" w:rsidR="00D05D11" w:rsidRPr="00D05D11" w:rsidRDefault="00D05D11" w:rsidP="00D05D11">
      <w:pPr>
        <w:spacing w:after="0" w:line="240" w:lineRule="auto"/>
        <w:jc w:val="center"/>
        <w:rPr>
          <w:rFonts w:ascii="Times New Roman" w:eastAsia="SimSun" w:hAnsi="Times New Roman" w:cs="Times New Roman"/>
          <w:sz w:val="20"/>
          <w:szCs w:val="20"/>
        </w:rPr>
      </w:pPr>
    </w:p>
    <w:p w14:paraId="380A8BFF" w14:textId="1A72C1B9" w:rsidR="005357C7" w:rsidRDefault="00D05D11" w:rsidP="00D05D11">
      <w:pPr>
        <w:spacing w:after="0" w:line="240" w:lineRule="auto"/>
        <w:rPr>
          <w:rFonts w:ascii="Arial" w:eastAsia="SimSun" w:hAnsi="Arial" w:cs="Arial"/>
          <w:color w:val="000000" w:themeColor="text1"/>
          <w:sz w:val="20"/>
          <w:szCs w:val="20"/>
        </w:rPr>
      </w:pPr>
      <w:r w:rsidRPr="002944CB">
        <w:rPr>
          <w:rFonts w:ascii="Arial" w:eastAsia="SimSun" w:hAnsi="Arial" w:cs="Arial"/>
          <w:color w:val="000000" w:themeColor="text1"/>
          <w:sz w:val="20"/>
          <w:szCs w:val="20"/>
        </w:rPr>
        <w:t>In order to safeguard the education of all HCS students and the orderly operations of the school, and insure our long-term use of h</w:t>
      </w:r>
      <w:r w:rsidR="00B92ACE">
        <w:rPr>
          <w:rFonts w:ascii="Arial" w:eastAsia="SimSun" w:hAnsi="Arial" w:cs="Arial"/>
          <w:color w:val="000000" w:themeColor="text1"/>
          <w:sz w:val="20"/>
          <w:szCs w:val="20"/>
        </w:rPr>
        <w:t>ost school facilities at Tyson’s Corner</w:t>
      </w:r>
      <w:r w:rsidRPr="002944CB">
        <w:rPr>
          <w:rFonts w:ascii="Arial" w:eastAsia="SimSun" w:hAnsi="Arial" w:cs="Arial"/>
          <w:color w:val="000000" w:themeColor="text1"/>
          <w:sz w:val="20"/>
          <w:szCs w:val="20"/>
        </w:rPr>
        <w:t>, the following rules and regulations are formulated and will be enforced in ad</w:t>
      </w:r>
      <w:r w:rsidR="00854AEF">
        <w:rPr>
          <w:rFonts w:ascii="Arial" w:eastAsia="SimSun" w:hAnsi="Arial" w:cs="Arial"/>
          <w:color w:val="000000" w:themeColor="text1"/>
          <w:sz w:val="20"/>
          <w:szCs w:val="20"/>
        </w:rPr>
        <w:t>dition to the Bylaws of HCS,</w:t>
      </w:r>
      <w:r w:rsidRPr="002944CB">
        <w:rPr>
          <w:rFonts w:ascii="Arial" w:eastAsia="SimSun" w:hAnsi="Arial" w:cs="Arial"/>
          <w:color w:val="000000" w:themeColor="text1"/>
          <w:sz w:val="20"/>
          <w:szCs w:val="20"/>
        </w:rPr>
        <w:t xml:space="preserve"> Fairfax County Public School Student Responsibilities and Rights</w:t>
      </w:r>
      <w:r w:rsidR="00854AEF">
        <w:rPr>
          <w:rFonts w:ascii="Arial" w:eastAsia="SimSun" w:hAnsi="Arial" w:cs="Arial"/>
          <w:color w:val="000000" w:themeColor="text1"/>
          <w:sz w:val="20"/>
          <w:szCs w:val="20"/>
        </w:rPr>
        <w:t xml:space="preserve"> and Fairfax County Public School Rules</w:t>
      </w:r>
      <w:r w:rsidRPr="002944CB">
        <w:rPr>
          <w:rFonts w:ascii="Arial" w:eastAsia="SimSun" w:hAnsi="Arial" w:cs="Arial"/>
          <w:color w:val="000000" w:themeColor="text1"/>
          <w:sz w:val="20"/>
          <w:szCs w:val="20"/>
        </w:rPr>
        <w:t xml:space="preserve">. </w:t>
      </w:r>
      <w:r w:rsidR="00854AEF">
        <w:rPr>
          <w:rFonts w:ascii="Arial" w:eastAsia="SimSun" w:hAnsi="Arial" w:cs="Arial"/>
          <w:color w:val="000000" w:themeColor="text1"/>
          <w:sz w:val="20"/>
          <w:szCs w:val="20"/>
        </w:rPr>
        <w:t xml:space="preserve">For any rules not specified under, we will follow Fairfax County </w:t>
      </w:r>
      <w:r w:rsidR="0045710B">
        <w:rPr>
          <w:rFonts w:ascii="Arial" w:eastAsia="SimSun" w:hAnsi="Arial" w:cs="Arial"/>
          <w:color w:val="000000" w:themeColor="text1"/>
          <w:sz w:val="20"/>
          <w:szCs w:val="20"/>
        </w:rPr>
        <w:t xml:space="preserve">Public School </w:t>
      </w:r>
      <w:r w:rsidR="00854AEF">
        <w:rPr>
          <w:rFonts w:ascii="Arial" w:eastAsia="SimSun" w:hAnsi="Arial" w:cs="Arial"/>
          <w:color w:val="000000" w:themeColor="text1"/>
          <w:sz w:val="20"/>
          <w:szCs w:val="20"/>
        </w:rPr>
        <w:t xml:space="preserve">Rules. </w:t>
      </w:r>
      <w:r w:rsidRPr="002944CB">
        <w:rPr>
          <w:rFonts w:ascii="Arial" w:eastAsia="SimSun" w:hAnsi="Arial" w:cs="Arial"/>
          <w:color w:val="000000" w:themeColor="text1"/>
          <w:sz w:val="20"/>
          <w:szCs w:val="20"/>
        </w:rPr>
        <w:t xml:space="preserve">Parents should go through the Rules with your children. Parents should keep in mind to be a role model to the children in observing the school rules. </w:t>
      </w:r>
    </w:p>
    <w:p w14:paraId="07A9843E" w14:textId="77777777" w:rsidR="005357C7" w:rsidRDefault="005357C7" w:rsidP="00D05D11">
      <w:pPr>
        <w:spacing w:after="0" w:line="240" w:lineRule="auto"/>
        <w:rPr>
          <w:rFonts w:ascii="Arial" w:eastAsia="SimSun" w:hAnsi="Arial" w:cs="Arial"/>
          <w:b/>
          <w:color w:val="000000" w:themeColor="text1"/>
          <w:sz w:val="20"/>
          <w:szCs w:val="20"/>
        </w:rPr>
      </w:pPr>
    </w:p>
    <w:p w14:paraId="0D42E065" w14:textId="77777777" w:rsidR="00D05D11" w:rsidRPr="005357C7" w:rsidRDefault="00D05D11" w:rsidP="00D05D11">
      <w:pPr>
        <w:spacing w:after="0" w:line="240" w:lineRule="auto"/>
        <w:rPr>
          <w:rFonts w:ascii="Times New Roman" w:eastAsia="SimSun" w:hAnsi="Times New Roman" w:cs="Times New Roman"/>
          <w:b/>
          <w:color w:val="000000" w:themeColor="text1"/>
          <w:sz w:val="20"/>
          <w:szCs w:val="20"/>
        </w:rPr>
      </w:pPr>
      <w:r w:rsidRPr="005357C7">
        <w:rPr>
          <w:rFonts w:ascii="Arial" w:eastAsia="SimSun" w:hAnsi="Arial" w:cs="Arial"/>
          <w:b/>
          <w:color w:val="000000" w:themeColor="text1"/>
          <w:sz w:val="20"/>
          <w:szCs w:val="20"/>
        </w:rPr>
        <w:t>Violations of major school rules may result in suspension, or dismissal from school</w:t>
      </w:r>
      <w:r w:rsidR="00511C09" w:rsidRPr="005357C7">
        <w:rPr>
          <w:rFonts w:ascii="Arial" w:eastAsia="SimSun" w:hAnsi="Arial" w:cs="Arial"/>
          <w:b/>
          <w:color w:val="000000" w:themeColor="text1"/>
          <w:sz w:val="20"/>
          <w:szCs w:val="20"/>
        </w:rPr>
        <w:t xml:space="preserve"> followed by th</w:t>
      </w:r>
      <w:r w:rsidR="002944CB" w:rsidRPr="005357C7">
        <w:rPr>
          <w:rFonts w:ascii="Arial" w:eastAsia="SimSun" w:hAnsi="Arial" w:cs="Arial"/>
          <w:b/>
          <w:color w:val="000000" w:themeColor="text1"/>
          <w:sz w:val="20"/>
          <w:szCs w:val="20"/>
        </w:rPr>
        <w:t>e standards set by the Fairfax C</w:t>
      </w:r>
      <w:r w:rsidR="00511C09" w:rsidRPr="005357C7">
        <w:rPr>
          <w:rFonts w:ascii="Arial" w:eastAsia="SimSun" w:hAnsi="Arial" w:cs="Arial"/>
          <w:b/>
          <w:color w:val="000000" w:themeColor="text1"/>
          <w:sz w:val="20"/>
          <w:szCs w:val="20"/>
        </w:rPr>
        <w:t>ounty Public School</w:t>
      </w:r>
      <w:r w:rsidRPr="005357C7">
        <w:rPr>
          <w:rFonts w:ascii="Arial" w:eastAsia="SimSun" w:hAnsi="Arial" w:cs="Arial"/>
          <w:b/>
          <w:color w:val="000000" w:themeColor="text1"/>
          <w:sz w:val="20"/>
          <w:szCs w:val="20"/>
        </w:rPr>
        <w:t>. Other behavior, not specifically mentioned below, which is clearly contrary to the school's values, may be considered cause for disciplinary action.</w:t>
      </w:r>
    </w:p>
    <w:p w14:paraId="59A73A10" w14:textId="77777777" w:rsidR="00D05D11" w:rsidRPr="002944CB" w:rsidRDefault="00D05D11" w:rsidP="00D05D11">
      <w:pPr>
        <w:spacing w:after="0" w:line="240" w:lineRule="auto"/>
        <w:rPr>
          <w:rFonts w:ascii="Arial" w:eastAsia="SimSun" w:hAnsi="Arial" w:cs="Arial"/>
          <w:b/>
          <w:bCs/>
          <w:color w:val="000000" w:themeColor="text1"/>
          <w:sz w:val="20"/>
          <w:szCs w:val="20"/>
        </w:rPr>
      </w:pPr>
    </w:p>
    <w:p w14:paraId="7F6B5A90" w14:textId="77777777" w:rsidR="00D05D11" w:rsidRPr="002944CB" w:rsidRDefault="00D05D11" w:rsidP="00D05D11">
      <w:pPr>
        <w:spacing w:after="0" w:line="240" w:lineRule="auto"/>
        <w:rPr>
          <w:rFonts w:ascii="Arial" w:eastAsia="SimSun" w:hAnsi="Arial" w:cs="Arial"/>
          <w:color w:val="000000" w:themeColor="text1"/>
          <w:sz w:val="20"/>
          <w:szCs w:val="20"/>
        </w:rPr>
      </w:pPr>
      <w:r w:rsidRPr="002944CB">
        <w:rPr>
          <w:rFonts w:ascii="Arial" w:eastAsia="SimSun" w:hAnsi="Arial" w:cs="Arial"/>
          <w:b/>
          <w:bCs/>
          <w:color w:val="000000" w:themeColor="text1"/>
          <w:sz w:val="20"/>
          <w:szCs w:val="20"/>
        </w:rPr>
        <w:t>STUDENTS’ RULES:</w:t>
      </w:r>
      <w:r w:rsidRPr="002944CB">
        <w:rPr>
          <w:rFonts w:ascii="Arial" w:eastAsia="SimSun" w:hAnsi="Arial" w:cs="Arial"/>
          <w:color w:val="000000" w:themeColor="text1"/>
          <w:sz w:val="20"/>
          <w:szCs w:val="20"/>
        </w:rPr>
        <w:br/>
        <w:t>1. Wait outside the classroom until the teacher’s arrival.</w:t>
      </w:r>
    </w:p>
    <w:p w14:paraId="547E55F3" w14:textId="77777777" w:rsidR="00D05D11" w:rsidRPr="002944CB" w:rsidRDefault="00D05D11" w:rsidP="00D05D11">
      <w:pPr>
        <w:spacing w:after="0" w:line="240" w:lineRule="auto"/>
        <w:rPr>
          <w:rFonts w:ascii="Arial" w:eastAsia="SimSun" w:hAnsi="Arial" w:cs="Arial"/>
          <w:color w:val="000000" w:themeColor="text1"/>
          <w:sz w:val="20"/>
          <w:szCs w:val="20"/>
        </w:rPr>
      </w:pPr>
    </w:p>
    <w:p w14:paraId="0DB42D10" w14:textId="77777777" w:rsidR="00D05D11" w:rsidRPr="002944CB" w:rsidRDefault="00D05D11" w:rsidP="00D05D11">
      <w:pPr>
        <w:spacing w:after="0" w:line="240" w:lineRule="auto"/>
        <w:rPr>
          <w:rFonts w:ascii="Arial" w:eastAsia="SimSun" w:hAnsi="Arial" w:cs="Arial"/>
          <w:color w:val="000000" w:themeColor="text1"/>
          <w:sz w:val="20"/>
          <w:szCs w:val="20"/>
        </w:rPr>
      </w:pPr>
      <w:r w:rsidRPr="002944CB">
        <w:rPr>
          <w:rFonts w:ascii="Arial" w:eastAsia="SimSun" w:hAnsi="Arial" w:cs="Arial"/>
          <w:color w:val="000000" w:themeColor="text1"/>
          <w:sz w:val="20"/>
          <w:szCs w:val="20"/>
        </w:rPr>
        <w:t>2. Help teachers and other students to keep the classroom and school premise neat and clean.  Do not move desks,</w:t>
      </w:r>
      <w:r w:rsidRPr="002944CB">
        <w:rPr>
          <w:rFonts w:ascii="Times New Roman" w:eastAsia="SimSun" w:hAnsi="Times New Roman" w:cs="Times New Roman"/>
          <w:color w:val="000000" w:themeColor="text1"/>
          <w:sz w:val="20"/>
          <w:szCs w:val="20"/>
        </w:rPr>
        <w:t xml:space="preserve"> </w:t>
      </w:r>
      <w:r w:rsidRPr="002944CB">
        <w:rPr>
          <w:rFonts w:ascii="Arial" w:eastAsia="SimSun" w:hAnsi="Arial" w:cs="Arial"/>
          <w:color w:val="000000" w:themeColor="text1"/>
          <w:sz w:val="20"/>
          <w:szCs w:val="20"/>
        </w:rPr>
        <w:t>chairs, and other furniture in the classroom without the teacher's instruction. Don't touch any equipment, books or other school material in the classroom.</w:t>
      </w:r>
    </w:p>
    <w:p w14:paraId="543173DC" w14:textId="77777777" w:rsidR="00D05D11" w:rsidRPr="002944CB" w:rsidRDefault="00D05D11" w:rsidP="00D05D11">
      <w:pPr>
        <w:spacing w:after="0" w:line="240" w:lineRule="auto"/>
        <w:ind w:right="-720"/>
        <w:rPr>
          <w:rFonts w:ascii="Arial" w:eastAsia="SimSun" w:hAnsi="Arial" w:cs="Arial"/>
          <w:color w:val="000000" w:themeColor="text1"/>
          <w:sz w:val="20"/>
          <w:szCs w:val="20"/>
        </w:rPr>
      </w:pPr>
    </w:p>
    <w:p w14:paraId="0836AFD8" w14:textId="77777777" w:rsidR="00D05D11" w:rsidRPr="002944CB" w:rsidRDefault="00D05D11" w:rsidP="00D05D11">
      <w:pPr>
        <w:spacing w:after="0" w:line="240" w:lineRule="auto"/>
        <w:ind w:right="-720"/>
        <w:rPr>
          <w:rFonts w:ascii="Arial" w:eastAsia="SimSun" w:hAnsi="Arial" w:cs="Arial"/>
          <w:color w:val="000000" w:themeColor="text1"/>
          <w:sz w:val="20"/>
          <w:szCs w:val="20"/>
        </w:rPr>
      </w:pPr>
      <w:r w:rsidRPr="002944CB">
        <w:rPr>
          <w:rFonts w:ascii="Arial" w:eastAsia="SimSun" w:hAnsi="Arial" w:cs="Arial"/>
          <w:color w:val="000000" w:themeColor="text1"/>
          <w:sz w:val="20"/>
          <w:szCs w:val="20"/>
        </w:rPr>
        <w:t>3. Do not scribble on any school properties such as desks, blackboards, and walls.</w:t>
      </w:r>
    </w:p>
    <w:p w14:paraId="35049AAE" w14:textId="77777777" w:rsidR="00D05D11" w:rsidRPr="002944CB" w:rsidRDefault="00D05D11" w:rsidP="00D05D11">
      <w:pPr>
        <w:spacing w:after="0" w:line="240" w:lineRule="auto"/>
        <w:rPr>
          <w:rFonts w:ascii="Arial" w:eastAsia="SimSun" w:hAnsi="Arial" w:cs="Arial"/>
          <w:color w:val="000000" w:themeColor="text1"/>
          <w:sz w:val="20"/>
          <w:szCs w:val="20"/>
        </w:rPr>
      </w:pPr>
    </w:p>
    <w:p w14:paraId="0CAEDB4F" w14:textId="77777777" w:rsidR="00D05D11" w:rsidRPr="002944CB" w:rsidRDefault="00D05D11" w:rsidP="00D05D11">
      <w:pPr>
        <w:spacing w:after="0" w:line="240" w:lineRule="auto"/>
        <w:rPr>
          <w:rFonts w:ascii="Arial" w:eastAsia="SimSun" w:hAnsi="Arial" w:cs="Arial"/>
          <w:color w:val="000000" w:themeColor="text1"/>
          <w:sz w:val="20"/>
          <w:szCs w:val="20"/>
        </w:rPr>
      </w:pPr>
      <w:r w:rsidRPr="002944CB">
        <w:rPr>
          <w:rFonts w:ascii="Arial" w:eastAsia="SimSun" w:hAnsi="Arial" w:cs="Arial"/>
          <w:color w:val="000000" w:themeColor="text1"/>
          <w:sz w:val="20"/>
          <w:szCs w:val="20"/>
        </w:rPr>
        <w:t>4. Do not erase work from the board</w:t>
      </w:r>
      <w:r w:rsidRPr="002944CB">
        <w:rPr>
          <w:rFonts w:ascii="Times New Roman" w:eastAsia="SimSun" w:hAnsi="Times New Roman" w:cs="Times New Roman"/>
          <w:color w:val="000000" w:themeColor="text1"/>
          <w:sz w:val="20"/>
          <w:szCs w:val="20"/>
        </w:rPr>
        <w:t xml:space="preserve">. </w:t>
      </w:r>
      <w:r w:rsidRPr="002944CB">
        <w:rPr>
          <w:rFonts w:ascii="Arial" w:eastAsia="SimSun" w:hAnsi="Arial" w:cs="Arial"/>
          <w:color w:val="000000" w:themeColor="text1"/>
          <w:sz w:val="20"/>
          <w:szCs w:val="20"/>
        </w:rPr>
        <w:t xml:space="preserve"> Host school Teachers will leave a space in the middle of the board. </w:t>
      </w:r>
    </w:p>
    <w:p w14:paraId="2B200DDD" w14:textId="77777777" w:rsidR="00D05D11" w:rsidRPr="002944CB" w:rsidRDefault="00D05D11" w:rsidP="00D05D11">
      <w:pPr>
        <w:spacing w:after="0" w:line="240" w:lineRule="auto"/>
        <w:rPr>
          <w:rFonts w:ascii="Arial" w:eastAsia="SimSun" w:hAnsi="Arial" w:cs="Arial"/>
          <w:color w:val="000000" w:themeColor="text1"/>
          <w:sz w:val="20"/>
          <w:szCs w:val="20"/>
        </w:rPr>
      </w:pPr>
    </w:p>
    <w:p w14:paraId="07C0988D" w14:textId="77777777" w:rsidR="00D05D11" w:rsidRPr="002944CB" w:rsidRDefault="00D05D11" w:rsidP="00D05D11">
      <w:pPr>
        <w:spacing w:after="0" w:line="240" w:lineRule="auto"/>
        <w:rPr>
          <w:rFonts w:ascii="Arial" w:eastAsia="SimSun" w:hAnsi="Arial" w:cs="Arial"/>
          <w:color w:val="000000" w:themeColor="text1"/>
          <w:sz w:val="20"/>
          <w:szCs w:val="20"/>
        </w:rPr>
      </w:pPr>
      <w:r w:rsidRPr="002944CB">
        <w:rPr>
          <w:rFonts w:ascii="Arial" w:eastAsia="SimSun" w:hAnsi="Arial" w:cs="Arial"/>
          <w:color w:val="000000" w:themeColor="text1"/>
          <w:sz w:val="20"/>
          <w:szCs w:val="20"/>
        </w:rPr>
        <w:t>5. Do not play on the computers and other equipment on any school properties.</w:t>
      </w:r>
      <w:r w:rsidRPr="002944CB">
        <w:rPr>
          <w:rFonts w:ascii="Arial" w:eastAsia="SimSun" w:hAnsi="Arial" w:cs="Arial"/>
          <w:color w:val="000000" w:themeColor="text1"/>
          <w:sz w:val="20"/>
          <w:szCs w:val="20"/>
        </w:rPr>
        <w:br/>
      </w:r>
      <w:r w:rsidRPr="002944CB">
        <w:rPr>
          <w:rFonts w:ascii="Arial" w:eastAsia="SimSun" w:hAnsi="Arial" w:cs="Arial"/>
          <w:color w:val="000000" w:themeColor="text1"/>
          <w:sz w:val="20"/>
          <w:szCs w:val="20"/>
        </w:rPr>
        <w:br/>
        <w:t>6. Be quite in the classroom and school hallways.  Do not run, chase, and yell in classrooms or school hallways.</w:t>
      </w:r>
      <w:r w:rsidRPr="002944CB">
        <w:rPr>
          <w:rFonts w:ascii="Arial" w:eastAsia="SimSun" w:hAnsi="Arial" w:cs="Arial"/>
          <w:color w:val="000000" w:themeColor="text1"/>
          <w:sz w:val="20"/>
          <w:szCs w:val="20"/>
        </w:rPr>
        <w:br/>
      </w:r>
      <w:r w:rsidRPr="002944CB">
        <w:rPr>
          <w:rFonts w:ascii="Arial" w:eastAsia="SimSun" w:hAnsi="Arial" w:cs="Arial"/>
          <w:color w:val="000000" w:themeColor="text1"/>
          <w:sz w:val="20"/>
          <w:szCs w:val="20"/>
        </w:rPr>
        <w:br/>
        <w:t>7. Treat all school properties as if they were yours.  Do not vandalize any school properties.</w:t>
      </w:r>
      <w:r w:rsidRPr="002944CB">
        <w:rPr>
          <w:rFonts w:ascii="Arial" w:eastAsia="SimSun" w:hAnsi="Arial" w:cs="Arial"/>
          <w:color w:val="000000" w:themeColor="text1"/>
          <w:sz w:val="20"/>
          <w:szCs w:val="20"/>
        </w:rPr>
        <w:br/>
      </w:r>
    </w:p>
    <w:p w14:paraId="02A914B8" w14:textId="77777777" w:rsidR="00D05D11" w:rsidRPr="002944CB" w:rsidRDefault="00D05D11" w:rsidP="00D05D11">
      <w:pPr>
        <w:spacing w:after="0" w:line="240" w:lineRule="auto"/>
        <w:rPr>
          <w:rFonts w:ascii="Times New Roman" w:eastAsia="SimSun" w:hAnsi="Times New Roman" w:cs="Times New Roman"/>
          <w:color w:val="000000" w:themeColor="text1"/>
          <w:sz w:val="20"/>
          <w:szCs w:val="20"/>
        </w:rPr>
      </w:pPr>
      <w:r w:rsidRPr="002944CB">
        <w:rPr>
          <w:rFonts w:ascii="Arial" w:eastAsia="SimSun" w:hAnsi="Arial" w:cs="Arial"/>
          <w:color w:val="000000" w:themeColor="text1"/>
          <w:sz w:val="20"/>
          <w:szCs w:val="20"/>
        </w:rPr>
        <w:t>8. Stay within the school premise during school time as well as recesses.  Do not leave school or play out of school area during school time that includes recesses.</w:t>
      </w:r>
      <w:r w:rsidRPr="002944CB">
        <w:rPr>
          <w:rFonts w:ascii="Arial" w:eastAsia="SimSun" w:hAnsi="Arial" w:cs="Arial"/>
          <w:color w:val="000000" w:themeColor="text1"/>
          <w:sz w:val="20"/>
          <w:szCs w:val="20"/>
        </w:rPr>
        <w:br/>
      </w:r>
      <w:r w:rsidRPr="002944CB">
        <w:rPr>
          <w:rFonts w:ascii="Arial" w:eastAsia="SimSun" w:hAnsi="Arial" w:cs="Arial"/>
          <w:color w:val="000000" w:themeColor="text1"/>
          <w:sz w:val="20"/>
          <w:szCs w:val="20"/>
        </w:rPr>
        <w:br/>
        <w:t>9.  Keep the school restroom clean.  Do not play with toilet paper, soap and water in restrooms.</w:t>
      </w:r>
    </w:p>
    <w:p w14:paraId="2B8C92DD" w14:textId="77777777" w:rsidR="00D05D11" w:rsidRPr="002944CB" w:rsidRDefault="00D05D11" w:rsidP="00D05D11">
      <w:pPr>
        <w:spacing w:after="0" w:line="240" w:lineRule="auto"/>
        <w:ind w:right="-720"/>
        <w:rPr>
          <w:rFonts w:ascii="Arial" w:eastAsia="SimSun" w:hAnsi="Arial" w:cs="Arial"/>
          <w:color w:val="000000" w:themeColor="text1"/>
          <w:sz w:val="20"/>
          <w:szCs w:val="20"/>
        </w:rPr>
      </w:pPr>
    </w:p>
    <w:p w14:paraId="4AEAEEB8" w14:textId="77777777" w:rsidR="00D05D11" w:rsidRPr="002944CB" w:rsidRDefault="00D05D11" w:rsidP="00D05D11">
      <w:pPr>
        <w:spacing w:after="0" w:line="240" w:lineRule="auto"/>
        <w:ind w:right="-720"/>
        <w:rPr>
          <w:rFonts w:ascii="Times New Roman" w:eastAsia="SimSun" w:hAnsi="Times New Roman" w:cs="Times New Roman"/>
          <w:color w:val="000000" w:themeColor="text1"/>
          <w:sz w:val="20"/>
          <w:szCs w:val="20"/>
        </w:rPr>
      </w:pPr>
      <w:r w:rsidRPr="002944CB">
        <w:rPr>
          <w:rFonts w:ascii="Arial" w:eastAsia="SimSun" w:hAnsi="Arial" w:cs="Arial"/>
          <w:color w:val="000000" w:themeColor="text1"/>
          <w:sz w:val="20"/>
          <w:szCs w:val="20"/>
        </w:rPr>
        <w:t xml:space="preserve">10. Be polite to teachers, parents, and fellow students. </w:t>
      </w:r>
    </w:p>
    <w:p w14:paraId="31D4EFCC" w14:textId="77777777" w:rsidR="00D05D11" w:rsidRPr="002944CB" w:rsidRDefault="00D05D11" w:rsidP="00D05D11">
      <w:pPr>
        <w:spacing w:after="0" w:line="240" w:lineRule="auto"/>
        <w:ind w:right="-720"/>
        <w:rPr>
          <w:rFonts w:ascii="Arial" w:eastAsia="SimSun" w:hAnsi="Arial" w:cs="Arial"/>
          <w:color w:val="000000" w:themeColor="text1"/>
          <w:sz w:val="20"/>
          <w:szCs w:val="20"/>
        </w:rPr>
      </w:pPr>
    </w:p>
    <w:p w14:paraId="51002E9D" w14:textId="77777777" w:rsidR="00D05D11" w:rsidRPr="002944CB" w:rsidRDefault="00D05D11" w:rsidP="00D05D11">
      <w:pPr>
        <w:spacing w:after="0" w:line="240" w:lineRule="auto"/>
        <w:ind w:right="-720"/>
        <w:rPr>
          <w:rFonts w:ascii="Arial" w:eastAsia="SimSun" w:hAnsi="Arial" w:cs="Arial"/>
          <w:color w:val="000000" w:themeColor="text1"/>
          <w:sz w:val="20"/>
          <w:szCs w:val="20"/>
        </w:rPr>
      </w:pPr>
      <w:r w:rsidRPr="002944CB">
        <w:rPr>
          <w:rFonts w:ascii="Arial" w:eastAsia="SimSun" w:hAnsi="Arial" w:cs="Arial"/>
          <w:color w:val="000000" w:themeColor="text1"/>
          <w:sz w:val="20"/>
          <w:szCs w:val="20"/>
        </w:rPr>
        <w:t>11. Report any violation of the student rules to the teachers or the Dean of Studies or Principal.</w:t>
      </w:r>
    </w:p>
    <w:p w14:paraId="0F091E25" w14:textId="77777777" w:rsidR="00D05D11" w:rsidRPr="002944CB" w:rsidRDefault="00D05D11" w:rsidP="00D05D11">
      <w:pPr>
        <w:spacing w:after="0" w:line="240" w:lineRule="auto"/>
        <w:rPr>
          <w:rFonts w:ascii="Arial" w:eastAsia="SimSun" w:hAnsi="Arial" w:cs="Arial"/>
          <w:color w:val="000000" w:themeColor="text1"/>
          <w:sz w:val="20"/>
          <w:szCs w:val="20"/>
        </w:rPr>
      </w:pPr>
    </w:p>
    <w:p w14:paraId="6BD63480" w14:textId="77777777" w:rsidR="00D05D11" w:rsidRPr="00010A86" w:rsidRDefault="00D05D11" w:rsidP="00D05D11">
      <w:pPr>
        <w:spacing w:after="0" w:line="240" w:lineRule="auto"/>
        <w:rPr>
          <w:rFonts w:ascii="Arial" w:eastAsia="SimSun" w:hAnsi="Arial" w:cs="Arial"/>
          <w:color w:val="000000" w:themeColor="text1"/>
          <w:sz w:val="20"/>
          <w:szCs w:val="20"/>
        </w:rPr>
      </w:pPr>
      <w:r w:rsidRPr="00010A86">
        <w:rPr>
          <w:rFonts w:ascii="Arial" w:eastAsia="SimSun" w:hAnsi="Arial" w:cs="Arial"/>
          <w:color w:val="000000" w:themeColor="text1"/>
          <w:sz w:val="20"/>
          <w:szCs w:val="20"/>
        </w:rPr>
        <w:t xml:space="preserve">12. No parents or students shall go pass the assigned classroom and wondering around in other areas of the school facility.  </w:t>
      </w:r>
    </w:p>
    <w:p w14:paraId="13A90225" w14:textId="77777777" w:rsidR="00D05D11" w:rsidRPr="00010A86" w:rsidRDefault="00D05D11" w:rsidP="00D05D11">
      <w:pPr>
        <w:spacing w:after="0" w:line="240" w:lineRule="auto"/>
        <w:rPr>
          <w:rFonts w:ascii="Times New Roman" w:eastAsia="SimSun" w:hAnsi="Times New Roman" w:cs="Times New Roman"/>
          <w:color w:val="000000" w:themeColor="text1"/>
          <w:sz w:val="20"/>
          <w:szCs w:val="20"/>
        </w:rPr>
      </w:pPr>
    </w:p>
    <w:p w14:paraId="55C411CB" w14:textId="77777777" w:rsidR="00D05D11" w:rsidRPr="00010A86" w:rsidRDefault="00D05D11" w:rsidP="00D05D11">
      <w:pPr>
        <w:spacing w:after="0" w:line="240" w:lineRule="auto"/>
        <w:rPr>
          <w:rFonts w:ascii="Times New Roman" w:eastAsia="SimSun" w:hAnsi="Times New Roman" w:cs="Times New Roman"/>
          <w:color w:val="000000" w:themeColor="text1"/>
          <w:sz w:val="20"/>
          <w:szCs w:val="20"/>
        </w:rPr>
      </w:pPr>
      <w:r w:rsidRPr="00010A86">
        <w:rPr>
          <w:rFonts w:ascii="Arial" w:eastAsia="SimSun" w:hAnsi="Arial" w:cs="Arial"/>
          <w:color w:val="000000" w:themeColor="text1"/>
          <w:sz w:val="20"/>
          <w:szCs w:val="20"/>
        </w:rPr>
        <w:t>13.  No wheelie shoes are allowed anywhere at school.</w:t>
      </w:r>
    </w:p>
    <w:p w14:paraId="5DEB761B" w14:textId="77777777" w:rsidR="000A3B5E" w:rsidRPr="002944CB" w:rsidRDefault="00D05D11" w:rsidP="00D05D11">
      <w:pPr>
        <w:spacing w:after="0" w:line="240" w:lineRule="auto"/>
        <w:ind w:right="-720"/>
        <w:rPr>
          <w:rFonts w:ascii="Arial" w:eastAsia="SimSun" w:hAnsi="Arial" w:cs="Arial"/>
          <w:color w:val="000000" w:themeColor="text1"/>
          <w:sz w:val="20"/>
          <w:szCs w:val="20"/>
        </w:rPr>
      </w:pPr>
      <w:r w:rsidRPr="002944CB">
        <w:rPr>
          <w:rFonts w:ascii="Arial" w:eastAsia="SimSun" w:hAnsi="Arial" w:cs="Arial"/>
          <w:color w:val="000000" w:themeColor="text1"/>
          <w:sz w:val="20"/>
          <w:szCs w:val="20"/>
        </w:rPr>
        <w:br/>
      </w:r>
      <w:r w:rsidRPr="002944CB">
        <w:rPr>
          <w:rFonts w:ascii="Arial" w:eastAsia="SimSun" w:hAnsi="Arial" w:cs="Arial"/>
          <w:b/>
          <w:bCs/>
          <w:color w:val="000000" w:themeColor="text1"/>
          <w:sz w:val="20"/>
          <w:szCs w:val="20"/>
        </w:rPr>
        <w:t>PARENTS’ RULES:</w:t>
      </w:r>
      <w:r w:rsidRPr="002944CB">
        <w:rPr>
          <w:rFonts w:ascii="Arial" w:eastAsia="SimSun" w:hAnsi="Arial" w:cs="Arial"/>
          <w:color w:val="000000" w:themeColor="text1"/>
          <w:sz w:val="20"/>
          <w:szCs w:val="20"/>
        </w:rPr>
        <w:br/>
      </w:r>
    </w:p>
    <w:p w14:paraId="2D1ED016" w14:textId="77777777" w:rsidR="00D05D11" w:rsidRPr="002944CB" w:rsidRDefault="000A3B5E" w:rsidP="00D05D11">
      <w:pPr>
        <w:spacing w:after="0" w:line="240" w:lineRule="auto"/>
        <w:ind w:right="-720"/>
        <w:rPr>
          <w:rFonts w:ascii="Arial" w:eastAsia="SimSun" w:hAnsi="Arial" w:cs="Arial"/>
          <w:color w:val="000000" w:themeColor="text1"/>
          <w:sz w:val="20"/>
          <w:szCs w:val="20"/>
        </w:rPr>
      </w:pPr>
      <w:r w:rsidRPr="002944CB">
        <w:rPr>
          <w:rFonts w:ascii="Arial" w:eastAsia="SimSun" w:hAnsi="Arial" w:cs="Arial"/>
          <w:color w:val="000000" w:themeColor="text1"/>
          <w:sz w:val="20"/>
          <w:szCs w:val="20"/>
        </w:rPr>
        <w:t>1</w:t>
      </w:r>
      <w:r w:rsidR="00D05D11" w:rsidRPr="002944CB">
        <w:rPr>
          <w:rFonts w:ascii="Arial" w:eastAsia="SimSun" w:hAnsi="Arial" w:cs="Arial"/>
          <w:color w:val="000000" w:themeColor="text1"/>
          <w:sz w:val="20"/>
          <w:szCs w:val="20"/>
        </w:rPr>
        <w:t>. Don't use host school properties such as computers, projectors, TVs, VCRs, etc. Don't move desks, chairs, and other furniture in the classroom without the teacher's instruction. Keep the parent's activity room clean and in order. Keep voice down when in the school premise, especially when the class is in session.  Do not disturb or interrupt classes.</w:t>
      </w:r>
      <w:r w:rsidR="00D05D11" w:rsidRPr="002944CB">
        <w:rPr>
          <w:rFonts w:ascii="Arial" w:eastAsia="SimSun" w:hAnsi="Arial" w:cs="Arial"/>
          <w:color w:val="000000" w:themeColor="text1"/>
          <w:sz w:val="20"/>
          <w:szCs w:val="20"/>
        </w:rPr>
        <w:br/>
      </w:r>
    </w:p>
    <w:p w14:paraId="1221B383" w14:textId="77777777" w:rsidR="00D05D11" w:rsidRPr="002944CB" w:rsidRDefault="00D05D11" w:rsidP="00D05D11">
      <w:pPr>
        <w:spacing w:after="0" w:line="240" w:lineRule="auto"/>
        <w:ind w:right="-720"/>
        <w:rPr>
          <w:rFonts w:ascii="Arial" w:eastAsia="SimSun" w:hAnsi="Arial" w:cs="Arial"/>
          <w:color w:val="000000" w:themeColor="text1"/>
          <w:sz w:val="20"/>
          <w:szCs w:val="20"/>
        </w:rPr>
      </w:pPr>
      <w:r w:rsidRPr="002944CB">
        <w:rPr>
          <w:rFonts w:ascii="Arial" w:eastAsia="SimSun" w:hAnsi="Arial" w:cs="Arial"/>
          <w:color w:val="000000" w:themeColor="text1"/>
          <w:sz w:val="20"/>
          <w:szCs w:val="20"/>
        </w:rPr>
        <w:t>2. Class assignment of students cannot be changed without the approval of the Dean of Studies or Principal.</w:t>
      </w:r>
    </w:p>
    <w:p w14:paraId="31F06210" w14:textId="77777777" w:rsidR="00D05D11" w:rsidRPr="002944CB" w:rsidRDefault="00D05D11" w:rsidP="00D05D11">
      <w:pPr>
        <w:spacing w:after="0" w:line="240" w:lineRule="auto"/>
        <w:ind w:right="-720"/>
        <w:rPr>
          <w:rFonts w:ascii="Arial" w:eastAsia="SimSun" w:hAnsi="Arial" w:cs="Arial"/>
          <w:color w:val="000000" w:themeColor="text1"/>
          <w:sz w:val="20"/>
          <w:szCs w:val="20"/>
        </w:rPr>
      </w:pPr>
    </w:p>
    <w:p w14:paraId="6DEEBF80" w14:textId="77777777" w:rsidR="00D05D11" w:rsidRPr="002944CB" w:rsidRDefault="00D05D11" w:rsidP="00D05D11">
      <w:pPr>
        <w:spacing w:after="0" w:line="240" w:lineRule="auto"/>
        <w:ind w:right="-720"/>
        <w:rPr>
          <w:rFonts w:ascii="Arial" w:eastAsia="SimSun" w:hAnsi="Arial" w:cs="Arial"/>
          <w:color w:val="000000" w:themeColor="text1"/>
          <w:sz w:val="20"/>
          <w:szCs w:val="20"/>
        </w:rPr>
      </w:pPr>
      <w:r w:rsidRPr="002944CB">
        <w:rPr>
          <w:rFonts w:ascii="Arial" w:eastAsia="SimSun" w:hAnsi="Arial" w:cs="Arial"/>
          <w:color w:val="000000" w:themeColor="text1"/>
          <w:sz w:val="20"/>
          <w:szCs w:val="20"/>
        </w:rPr>
        <w:lastRenderedPageBreak/>
        <w:t>3. Parents must supervise students of 7 years and younger when switching classrooms for Chinese classes or elective classes.</w:t>
      </w:r>
    </w:p>
    <w:p w14:paraId="7B357A79" w14:textId="77777777" w:rsidR="00D05D11" w:rsidRPr="002944CB" w:rsidRDefault="00D05D11" w:rsidP="00D05D11">
      <w:pPr>
        <w:spacing w:after="0" w:line="240" w:lineRule="auto"/>
        <w:ind w:right="-720"/>
        <w:rPr>
          <w:rFonts w:ascii="Arial" w:eastAsia="SimSun" w:hAnsi="Arial" w:cs="Arial"/>
          <w:color w:val="000000" w:themeColor="text1"/>
          <w:sz w:val="20"/>
          <w:szCs w:val="20"/>
        </w:rPr>
      </w:pPr>
    </w:p>
    <w:p w14:paraId="4DA8603A" w14:textId="77777777" w:rsidR="00D05D11" w:rsidRPr="002944CB" w:rsidRDefault="00D05D11" w:rsidP="00D05D11">
      <w:pPr>
        <w:spacing w:after="0" w:line="240" w:lineRule="auto"/>
        <w:ind w:right="-720"/>
        <w:rPr>
          <w:rFonts w:ascii="Times New Roman" w:eastAsia="SimSun" w:hAnsi="Times New Roman" w:cs="Times New Roman"/>
          <w:color w:val="000000" w:themeColor="text1"/>
          <w:sz w:val="20"/>
          <w:szCs w:val="20"/>
        </w:rPr>
      </w:pPr>
      <w:r w:rsidRPr="002944CB">
        <w:rPr>
          <w:rFonts w:ascii="Arial" w:eastAsia="SimSun" w:hAnsi="Arial" w:cs="Arial"/>
          <w:color w:val="000000" w:themeColor="text1"/>
          <w:sz w:val="20"/>
          <w:szCs w:val="20"/>
        </w:rPr>
        <w:t xml:space="preserve">4. Parents of grade one and up should obtain the approval of the Dean of Studies if they want to sit in the classroom. Parents of preschool classes are encouraged to stay out of class so their children can learn independently.  Exceptions are made for classroom parents agreed upon with the teacher to sit in class to assist maintain classroom order.  </w:t>
      </w:r>
    </w:p>
    <w:p w14:paraId="4F807D0B" w14:textId="77777777" w:rsidR="00D05D11" w:rsidRPr="002944CB" w:rsidRDefault="00D05D11" w:rsidP="00D05D11">
      <w:pPr>
        <w:spacing w:after="0" w:line="240" w:lineRule="auto"/>
        <w:ind w:right="-720"/>
        <w:rPr>
          <w:rFonts w:ascii="Arial" w:eastAsia="SimSun" w:hAnsi="Arial" w:cs="Arial"/>
          <w:color w:val="000000" w:themeColor="text1"/>
          <w:sz w:val="20"/>
          <w:szCs w:val="20"/>
        </w:rPr>
      </w:pPr>
    </w:p>
    <w:p w14:paraId="0F49DF06" w14:textId="77777777" w:rsidR="00D05D11" w:rsidRPr="002944CB" w:rsidRDefault="001D48AC" w:rsidP="00D05D11">
      <w:pPr>
        <w:spacing w:after="0" w:line="240" w:lineRule="auto"/>
        <w:ind w:right="-720"/>
        <w:rPr>
          <w:rFonts w:ascii="Arial" w:eastAsia="SimSun" w:hAnsi="Arial" w:cs="Arial"/>
          <w:color w:val="000000" w:themeColor="text1"/>
          <w:sz w:val="20"/>
          <w:szCs w:val="20"/>
        </w:rPr>
      </w:pPr>
      <w:r>
        <w:rPr>
          <w:rFonts w:ascii="Arial" w:eastAsia="SimSun" w:hAnsi="Arial" w:cs="Arial"/>
          <w:color w:val="000000" w:themeColor="text1"/>
          <w:sz w:val="20"/>
          <w:szCs w:val="20"/>
        </w:rPr>
        <w:t>5. HCS_TC</w:t>
      </w:r>
      <w:r w:rsidR="00D05D11" w:rsidRPr="002944CB">
        <w:rPr>
          <w:rFonts w:ascii="Arial" w:eastAsia="SimSun" w:hAnsi="Arial" w:cs="Arial"/>
          <w:color w:val="000000" w:themeColor="text1"/>
          <w:sz w:val="20"/>
          <w:szCs w:val="20"/>
        </w:rPr>
        <w:t xml:space="preserve"> has two sessions of Chinese </w:t>
      </w:r>
      <w:r>
        <w:rPr>
          <w:rFonts w:ascii="Arial" w:eastAsia="SimSun" w:hAnsi="Arial" w:cs="Arial"/>
          <w:color w:val="000000" w:themeColor="text1"/>
          <w:sz w:val="20"/>
          <w:szCs w:val="20"/>
        </w:rPr>
        <w:t>Classes. One session runs from 2:00pm to 3:50pm. Another is from 4:00pm to 5</w:t>
      </w:r>
      <w:r w:rsidR="00D05D11" w:rsidRPr="002944CB">
        <w:rPr>
          <w:rFonts w:ascii="Arial" w:eastAsia="SimSun" w:hAnsi="Arial" w:cs="Arial"/>
          <w:color w:val="000000" w:themeColor="text1"/>
          <w:sz w:val="20"/>
          <w:szCs w:val="20"/>
        </w:rPr>
        <w:t xml:space="preserve">:50pm. Elective classes will </w:t>
      </w:r>
      <w:r>
        <w:rPr>
          <w:rFonts w:ascii="Arial" w:eastAsia="SimSun" w:hAnsi="Arial" w:cs="Arial"/>
          <w:color w:val="000000" w:themeColor="text1"/>
          <w:sz w:val="20"/>
          <w:szCs w:val="20"/>
        </w:rPr>
        <w:t>be 50 minutes per class during 2:00pm to 5</w:t>
      </w:r>
      <w:r w:rsidR="00D05D11" w:rsidRPr="002944CB">
        <w:rPr>
          <w:rFonts w:ascii="Arial" w:eastAsia="SimSun" w:hAnsi="Arial" w:cs="Arial"/>
          <w:color w:val="000000" w:themeColor="text1"/>
          <w:sz w:val="20"/>
          <w:szCs w:val="20"/>
        </w:rPr>
        <w:t xml:space="preserve">:50pm. Please pick up your children on time. There is no after-school-care service. </w:t>
      </w:r>
      <w:r w:rsidR="00D05D11" w:rsidRPr="002944CB">
        <w:rPr>
          <w:rFonts w:ascii="Arial" w:eastAsia="SimSun" w:hAnsi="Arial" w:cs="Arial"/>
          <w:i/>
          <w:iCs/>
          <w:color w:val="000000" w:themeColor="text1"/>
          <w:sz w:val="20"/>
          <w:szCs w:val="20"/>
        </w:rPr>
        <w:t xml:space="preserve">School will charge childcare fee for later pickup after </w:t>
      </w:r>
      <w:r>
        <w:rPr>
          <w:rFonts w:ascii="Arial" w:eastAsia="SimSun" w:hAnsi="Arial" w:cs="Arial"/>
          <w:i/>
          <w:iCs/>
          <w:color w:val="000000" w:themeColor="text1"/>
          <w:sz w:val="20"/>
          <w:szCs w:val="20"/>
        </w:rPr>
        <w:t>student’s classes/activities are over</w:t>
      </w:r>
      <w:r w:rsidR="00D05D11" w:rsidRPr="002944CB">
        <w:rPr>
          <w:rFonts w:ascii="Arial" w:eastAsia="SimSun" w:hAnsi="Arial" w:cs="Arial"/>
          <w:i/>
          <w:iCs/>
          <w:color w:val="000000" w:themeColor="text1"/>
          <w:sz w:val="20"/>
          <w:szCs w:val="20"/>
        </w:rPr>
        <w:t>. The fee will be $5 for every 10 minutes.</w:t>
      </w:r>
    </w:p>
    <w:p w14:paraId="1FFD9C5C" w14:textId="77777777" w:rsidR="00D05D11" w:rsidRPr="002944CB" w:rsidRDefault="00D05D11" w:rsidP="00D05D11">
      <w:pPr>
        <w:spacing w:after="0" w:line="240" w:lineRule="auto"/>
        <w:ind w:right="-720"/>
        <w:rPr>
          <w:rFonts w:ascii="Arial" w:eastAsia="SimSun" w:hAnsi="Arial" w:cs="Arial"/>
          <w:color w:val="000000" w:themeColor="text1"/>
          <w:sz w:val="20"/>
          <w:szCs w:val="20"/>
        </w:rPr>
      </w:pPr>
    </w:p>
    <w:p w14:paraId="5F642B38" w14:textId="46C3504E" w:rsidR="00D05D11" w:rsidRPr="00681733" w:rsidRDefault="00D05D11" w:rsidP="00D05D11">
      <w:pPr>
        <w:spacing w:after="0" w:line="240" w:lineRule="auto"/>
        <w:ind w:right="-720"/>
        <w:rPr>
          <w:rFonts w:ascii="Arial" w:eastAsia="SimSun" w:hAnsi="Arial" w:cs="Arial"/>
          <w:color w:val="FF0000"/>
          <w:sz w:val="20"/>
          <w:szCs w:val="20"/>
        </w:rPr>
      </w:pPr>
      <w:r w:rsidRPr="00681733">
        <w:rPr>
          <w:rFonts w:ascii="Arial" w:eastAsia="SimSun" w:hAnsi="Arial" w:cs="Arial"/>
          <w:color w:val="FF0000"/>
          <w:sz w:val="20"/>
          <w:szCs w:val="20"/>
        </w:rPr>
        <w:t xml:space="preserve">6. Refund of tuition: </w:t>
      </w:r>
      <w:r w:rsidR="00054DB0" w:rsidRPr="00681733">
        <w:rPr>
          <w:rFonts w:ascii="Arial" w:eastAsia="SimSun" w:hAnsi="Arial" w:cs="Arial"/>
          <w:color w:val="FF0000"/>
          <w:sz w:val="20"/>
          <w:szCs w:val="20"/>
        </w:rPr>
        <w:t>After our School starts, if students drop their classes within 3 days of the 1</w:t>
      </w:r>
      <w:r w:rsidR="00054DB0" w:rsidRPr="00681733">
        <w:rPr>
          <w:rFonts w:ascii="Arial" w:eastAsia="SimSun" w:hAnsi="Arial" w:cs="Arial"/>
          <w:color w:val="FF0000"/>
          <w:sz w:val="20"/>
          <w:szCs w:val="20"/>
          <w:vertAlign w:val="superscript"/>
        </w:rPr>
        <w:t>st</w:t>
      </w:r>
      <w:r w:rsidR="00054DB0" w:rsidRPr="00681733">
        <w:rPr>
          <w:rFonts w:ascii="Arial" w:eastAsia="SimSun" w:hAnsi="Arial" w:cs="Arial"/>
          <w:color w:val="FF0000"/>
          <w:sz w:val="20"/>
          <w:szCs w:val="20"/>
        </w:rPr>
        <w:t xml:space="preserve"> class, their turions will be refunded, but registration fees </w:t>
      </w:r>
      <w:r w:rsidR="00681733" w:rsidRPr="00681733">
        <w:rPr>
          <w:rFonts w:ascii="Arial" w:eastAsia="SimSun" w:hAnsi="Arial" w:cs="Arial"/>
          <w:color w:val="FF0000"/>
          <w:sz w:val="20"/>
          <w:szCs w:val="20"/>
        </w:rPr>
        <w:t>are NOT refundable</w:t>
      </w:r>
      <w:r w:rsidR="00054DB0" w:rsidRPr="00681733">
        <w:rPr>
          <w:rFonts w:ascii="Arial" w:eastAsia="SimSun" w:hAnsi="Arial" w:cs="Arial"/>
          <w:color w:val="FF0000"/>
          <w:sz w:val="20"/>
          <w:szCs w:val="20"/>
        </w:rPr>
        <w:t xml:space="preserve">. </w:t>
      </w:r>
      <w:r w:rsidR="00681733">
        <w:rPr>
          <w:rFonts w:ascii="Arial" w:eastAsia="SimSun" w:hAnsi="Arial" w:cs="Arial"/>
          <w:color w:val="FF0000"/>
          <w:sz w:val="20"/>
          <w:szCs w:val="20"/>
        </w:rPr>
        <w:t xml:space="preserve">After the 3 day’s deadline, tuitions are NOT refundable. </w:t>
      </w:r>
      <w:r w:rsidR="00054DB0" w:rsidRPr="00681733">
        <w:rPr>
          <w:rFonts w:ascii="Tahoma" w:hAnsi="Tahoma" w:cs="Tahoma"/>
          <w:color w:val="FF0000"/>
          <w:sz w:val="18"/>
          <w:szCs w:val="18"/>
          <w:shd w:val="clear" w:color="auto" w:fill="FFFFFF"/>
        </w:rPr>
        <w:t xml:space="preserve">The deadline date is set to give registration team members enough time to process these requests and allow our teachers to be notified and drop these students from their classes. However, families can change their paid classes to any other classes of equal $ value that we offer at </w:t>
      </w:r>
      <w:r w:rsidR="00054DB0" w:rsidRPr="00681733">
        <w:rPr>
          <w:rFonts w:ascii="Tahoma" w:hAnsi="Tahoma" w:cs="Tahoma"/>
          <w:color w:val="FF0000"/>
          <w:sz w:val="18"/>
          <w:szCs w:val="18"/>
          <w:shd w:val="clear" w:color="auto" w:fill="FFFFFF"/>
        </w:rPr>
        <w:t>the HCS</w:t>
      </w:r>
      <w:r w:rsidR="00054DB0" w:rsidRPr="00681733">
        <w:rPr>
          <w:rFonts w:ascii="Tahoma" w:hAnsi="Tahoma" w:cs="Tahoma"/>
          <w:color w:val="FF0000"/>
          <w:sz w:val="18"/>
          <w:szCs w:val="18"/>
          <w:shd w:val="clear" w:color="auto" w:fill="FFFFFF"/>
        </w:rPr>
        <w:t>TC campus, without any additional charge during the entire semester; in case they find that their originally registered classes may not fit their needs later. This is to provide the most flexibility and convenience to our TC campus community members and lessen the workload of our volunteers.</w:t>
      </w:r>
    </w:p>
    <w:p w14:paraId="20DAED38" w14:textId="77777777" w:rsidR="00D05D11" w:rsidRPr="002944CB" w:rsidRDefault="00D05D11" w:rsidP="00D05D11">
      <w:pPr>
        <w:spacing w:after="0" w:line="240" w:lineRule="auto"/>
        <w:ind w:right="-720"/>
        <w:rPr>
          <w:rFonts w:ascii="Arial" w:eastAsia="SimSun" w:hAnsi="Arial" w:cs="Arial"/>
          <w:color w:val="000000" w:themeColor="text1"/>
          <w:sz w:val="20"/>
          <w:szCs w:val="20"/>
        </w:rPr>
      </w:pPr>
    </w:p>
    <w:p w14:paraId="09CB4A13" w14:textId="77777777" w:rsidR="00D05D11" w:rsidRPr="002944CB" w:rsidRDefault="00D05D11" w:rsidP="00D05D11">
      <w:pPr>
        <w:spacing w:after="0" w:line="240" w:lineRule="auto"/>
        <w:ind w:right="-720"/>
        <w:rPr>
          <w:rFonts w:ascii="Arial" w:eastAsia="SimSun" w:hAnsi="Arial" w:cs="Arial"/>
          <w:color w:val="000000" w:themeColor="text1"/>
          <w:sz w:val="20"/>
          <w:szCs w:val="20"/>
        </w:rPr>
      </w:pPr>
      <w:r w:rsidRPr="002944CB">
        <w:rPr>
          <w:rFonts w:ascii="Arial" w:eastAsia="SimSun" w:hAnsi="Arial" w:cs="Arial"/>
          <w:color w:val="000000" w:themeColor="text1"/>
          <w:sz w:val="20"/>
          <w:szCs w:val="20"/>
        </w:rPr>
        <w:t xml:space="preserve">7. Parents are required to keep your family information updated online, which include your current address, phone number, and email address. You should also put your Chinese names online. If you need help, please check with our registration team. </w:t>
      </w:r>
    </w:p>
    <w:p w14:paraId="56E56E61" w14:textId="77777777" w:rsidR="00D05D11" w:rsidRPr="002944CB" w:rsidRDefault="00D05D11" w:rsidP="00D05D11">
      <w:pPr>
        <w:spacing w:after="0" w:line="240" w:lineRule="auto"/>
        <w:ind w:right="-720"/>
        <w:rPr>
          <w:rFonts w:ascii="Arial" w:eastAsia="SimSun" w:hAnsi="Arial" w:cs="Arial"/>
          <w:color w:val="000000" w:themeColor="text1"/>
          <w:sz w:val="20"/>
          <w:szCs w:val="20"/>
        </w:rPr>
      </w:pPr>
    </w:p>
    <w:p w14:paraId="3AC850E9" w14:textId="6CCEBCC7" w:rsidR="00D05D11" w:rsidRPr="002944CB" w:rsidRDefault="00D05D11" w:rsidP="00D05D11">
      <w:pPr>
        <w:spacing w:after="0" w:line="240" w:lineRule="auto"/>
        <w:ind w:right="-720"/>
        <w:rPr>
          <w:rFonts w:ascii="Arial" w:eastAsia="SimSun" w:hAnsi="Arial" w:cs="Arial"/>
          <w:color w:val="000000" w:themeColor="text1"/>
          <w:sz w:val="20"/>
          <w:szCs w:val="20"/>
        </w:rPr>
      </w:pPr>
      <w:r w:rsidRPr="002944CB">
        <w:rPr>
          <w:rFonts w:ascii="Arial" w:eastAsia="SimSun" w:hAnsi="Arial" w:cs="Arial"/>
          <w:color w:val="000000" w:themeColor="text1"/>
          <w:sz w:val="20"/>
          <w:szCs w:val="20"/>
        </w:rPr>
        <w:t xml:space="preserve">8. School uses </w:t>
      </w:r>
      <w:r w:rsidR="00681733">
        <w:rPr>
          <w:rFonts w:ascii="Arial" w:eastAsia="SimSun" w:hAnsi="Arial" w:cs="Arial"/>
          <w:color w:val="000000" w:themeColor="text1"/>
          <w:sz w:val="20"/>
          <w:szCs w:val="20"/>
        </w:rPr>
        <w:t xml:space="preserve">the </w:t>
      </w:r>
      <w:r w:rsidR="00681733">
        <w:rPr>
          <w:rFonts w:ascii="Arial" w:eastAsia="SimSun" w:hAnsi="Arial" w:cs="Arial"/>
          <w:color w:val="000000" w:themeColor="text1"/>
          <w:sz w:val="20"/>
          <w:szCs w:val="20"/>
        </w:rPr>
        <w:t>HCSTC</w:t>
      </w:r>
      <w:r w:rsidR="00681733">
        <w:rPr>
          <w:rFonts w:ascii="Arial" w:eastAsia="SimSun" w:hAnsi="Arial" w:cs="Arial"/>
          <w:color w:val="000000" w:themeColor="text1"/>
          <w:sz w:val="20"/>
          <w:szCs w:val="20"/>
        </w:rPr>
        <w:t xml:space="preserve">’s </w:t>
      </w:r>
      <w:r w:rsidRPr="002944CB">
        <w:rPr>
          <w:rFonts w:ascii="Arial" w:eastAsia="SimSun" w:hAnsi="Arial" w:cs="Arial"/>
          <w:color w:val="000000" w:themeColor="text1"/>
          <w:sz w:val="20"/>
          <w:szCs w:val="20"/>
        </w:rPr>
        <w:t xml:space="preserve">email list as primary channel to </w:t>
      </w:r>
      <w:r w:rsidR="00681733">
        <w:rPr>
          <w:rFonts w:ascii="Arial" w:eastAsia="SimSun" w:hAnsi="Arial" w:cs="Arial"/>
          <w:color w:val="000000" w:themeColor="text1"/>
          <w:sz w:val="20"/>
          <w:szCs w:val="20"/>
        </w:rPr>
        <w:t>communicate</w:t>
      </w:r>
      <w:r w:rsidRPr="002944CB">
        <w:rPr>
          <w:rFonts w:ascii="Arial" w:eastAsia="SimSun" w:hAnsi="Arial" w:cs="Arial"/>
          <w:color w:val="000000" w:themeColor="text1"/>
          <w:sz w:val="20"/>
          <w:szCs w:val="20"/>
        </w:rPr>
        <w:t xml:space="preserve"> school and community related information. Please pay special attention to the messages posted on the list. Parents will be responsible for the contents posted by his/her own emails. Also, the emails are for </w:t>
      </w:r>
      <w:r w:rsidR="00B92ACE">
        <w:rPr>
          <w:rFonts w:ascii="Arial" w:eastAsia="SimSun" w:hAnsi="Arial" w:cs="Arial"/>
          <w:color w:val="000000" w:themeColor="text1"/>
          <w:sz w:val="20"/>
          <w:szCs w:val="20"/>
        </w:rPr>
        <w:t>HCS-TC</w:t>
      </w:r>
      <w:r w:rsidRPr="002944CB">
        <w:rPr>
          <w:rFonts w:ascii="Arial" w:eastAsia="SimSun" w:hAnsi="Arial" w:cs="Arial"/>
          <w:color w:val="000000" w:themeColor="text1"/>
          <w:sz w:val="20"/>
          <w:szCs w:val="20"/>
        </w:rPr>
        <w:t xml:space="preserve"> internal use or reference only. </w:t>
      </w:r>
    </w:p>
    <w:p w14:paraId="31D4D409" w14:textId="77777777" w:rsidR="00D05D11" w:rsidRPr="002944CB" w:rsidRDefault="00D05D11" w:rsidP="00D05D11">
      <w:pPr>
        <w:spacing w:after="0" w:line="240" w:lineRule="auto"/>
        <w:ind w:right="-720"/>
        <w:rPr>
          <w:rFonts w:ascii="Arial" w:eastAsia="SimSun" w:hAnsi="Arial" w:cs="Arial"/>
          <w:color w:val="000000" w:themeColor="text1"/>
          <w:sz w:val="20"/>
          <w:szCs w:val="20"/>
        </w:rPr>
      </w:pPr>
    </w:p>
    <w:p w14:paraId="4CD72B7F" w14:textId="77777777" w:rsidR="00D05D11" w:rsidRPr="002944CB" w:rsidRDefault="00D05D11" w:rsidP="00D05D11">
      <w:pPr>
        <w:spacing w:after="0" w:line="240" w:lineRule="auto"/>
        <w:ind w:right="-720"/>
        <w:rPr>
          <w:rFonts w:ascii="Times New Roman" w:eastAsia="SimSun" w:hAnsi="Times New Roman" w:cs="Times New Roman"/>
          <w:color w:val="000000" w:themeColor="text1"/>
          <w:sz w:val="20"/>
          <w:szCs w:val="20"/>
        </w:rPr>
      </w:pPr>
      <w:r w:rsidRPr="002944CB">
        <w:rPr>
          <w:rFonts w:ascii="Arial" w:eastAsia="SimSun" w:hAnsi="Arial" w:cs="Arial"/>
          <w:color w:val="000000" w:themeColor="text1"/>
          <w:sz w:val="20"/>
          <w:szCs w:val="20"/>
        </w:rPr>
        <w:t>9. Parents should educate their children about the school rules. Parents will be responsible for any cost to repair or replace any school or personal properties, caused by their children’s misbehavior. Parents will be responsible for all cost of medical treatment, when it’s needed, of the victims caused by their own children’s misbehavior.</w:t>
      </w:r>
    </w:p>
    <w:p w14:paraId="75AC72E3" w14:textId="77777777" w:rsidR="00D05D11" w:rsidRPr="002944CB" w:rsidRDefault="00D05D11" w:rsidP="00D05D11">
      <w:pPr>
        <w:spacing w:after="0" w:line="240" w:lineRule="auto"/>
        <w:ind w:right="-720"/>
        <w:rPr>
          <w:rFonts w:ascii="Arial" w:eastAsia="SimSun" w:hAnsi="Arial" w:cs="Arial"/>
          <w:color w:val="000000" w:themeColor="text1"/>
          <w:sz w:val="20"/>
          <w:szCs w:val="20"/>
        </w:rPr>
      </w:pPr>
    </w:p>
    <w:p w14:paraId="73C060CD" w14:textId="77777777" w:rsidR="00D05D11" w:rsidRPr="002944CB" w:rsidRDefault="00D05D11" w:rsidP="00D05D11">
      <w:pPr>
        <w:spacing w:after="0" w:line="240" w:lineRule="auto"/>
        <w:ind w:right="-720"/>
        <w:rPr>
          <w:rFonts w:ascii="Arial" w:eastAsia="SimSun" w:hAnsi="Arial" w:cs="Arial"/>
          <w:color w:val="000000" w:themeColor="text1"/>
          <w:sz w:val="20"/>
          <w:szCs w:val="20"/>
        </w:rPr>
      </w:pPr>
      <w:r w:rsidRPr="002944CB">
        <w:rPr>
          <w:rFonts w:ascii="Arial" w:eastAsia="SimSun" w:hAnsi="Arial" w:cs="Arial"/>
          <w:color w:val="000000" w:themeColor="text1"/>
          <w:sz w:val="20"/>
          <w:szCs w:val="20"/>
        </w:rPr>
        <w:t xml:space="preserve">10. Follow FHS and County parking rules. Do not park on the fire lane and restricted areas. Violation may result in law enforcement punishment by Police and </w:t>
      </w:r>
      <w:r w:rsidR="00B92ACE">
        <w:rPr>
          <w:rFonts w:ascii="Arial" w:eastAsia="SimSun" w:hAnsi="Arial" w:cs="Arial"/>
          <w:color w:val="000000" w:themeColor="text1"/>
          <w:sz w:val="20"/>
          <w:szCs w:val="20"/>
        </w:rPr>
        <w:t>HCS-TC</w:t>
      </w:r>
      <w:r w:rsidRPr="002944CB">
        <w:rPr>
          <w:rFonts w:ascii="Arial" w:eastAsia="SimSun" w:hAnsi="Arial" w:cs="Arial"/>
          <w:color w:val="000000" w:themeColor="text1"/>
          <w:sz w:val="20"/>
          <w:szCs w:val="20"/>
        </w:rPr>
        <w:t xml:space="preserve"> Officials.</w:t>
      </w:r>
    </w:p>
    <w:p w14:paraId="364E9FDE" w14:textId="77777777" w:rsidR="00D05D11" w:rsidRPr="00010A86" w:rsidRDefault="00D05D11" w:rsidP="00D05D11">
      <w:pPr>
        <w:spacing w:after="0" w:line="240" w:lineRule="auto"/>
        <w:rPr>
          <w:rFonts w:ascii="Arial" w:eastAsia="SimSun" w:hAnsi="Arial" w:cs="Arial"/>
          <w:color w:val="000000" w:themeColor="text1"/>
          <w:sz w:val="20"/>
          <w:szCs w:val="20"/>
        </w:rPr>
      </w:pPr>
    </w:p>
    <w:p w14:paraId="0157EA2F" w14:textId="77777777" w:rsidR="00D05D11" w:rsidRPr="00010A86" w:rsidRDefault="00D05D11" w:rsidP="00D05D11">
      <w:pPr>
        <w:spacing w:after="0" w:line="240" w:lineRule="auto"/>
        <w:rPr>
          <w:rFonts w:ascii="Times New Roman" w:eastAsia="SimSun" w:hAnsi="Times New Roman" w:cs="Times New Roman"/>
          <w:color w:val="000000" w:themeColor="text1"/>
          <w:sz w:val="20"/>
          <w:szCs w:val="20"/>
        </w:rPr>
      </w:pPr>
      <w:r w:rsidRPr="00010A86">
        <w:rPr>
          <w:rFonts w:ascii="Arial" w:eastAsia="SimSun" w:hAnsi="Arial" w:cs="Arial"/>
          <w:color w:val="000000" w:themeColor="text1"/>
          <w:sz w:val="20"/>
          <w:szCs w:val="20"/>
        </w:rPr>
        <w:t xml:space="preserve">11. No parents or students shall go pass the assigned classroom and wondering around in other areas of the school facility.  </w:t>
      </w:r>
    </w:p>
    <w:p w14:paraId="24BFBB15" w14:textId="77777777" w:rsidR="00D05D11" w:rsidRPr="002944CB" w:rsidRDefault="00D05D11" w:rsidP="00D05D11">
      <w:pPr>
        <w:spacing w:after="0" w:line="240" w:lineRule="auto"/>
        <w:ind w:right="-720"/>
        <w:rPr>
          <w:rFonts w:ascii="Arial" w:eastAsia="SimSun" w:hAnsi="Arial" w:cs="Arial"/>
          <w:color w:val="000000" w:themeColor="text1"/>
          <w:sz w:val="20"/>
          <w:szCs w:val="20"/>
        </w:rPr>
      </w:pPr>
    </w:p>
    <w:p w14:paraId="6A78DC56" w14:textId="77777777" w:rsidR="00D05D11" w:rsidRPr="002944CB" w:rsidRDefault="00D05D11" w:rsidP="00D05D11">
      <w:pPr>
        <w:spacing w:after="0" w:line="240" w:lineRule="auto"/>
        <w:ind w:right="-720"/>
        <w:rPr>
          <w:rFonts w:ascii="Arial" w:eastAsia="SimSun" w:hAnsi="Arial" w:cs="Arial"/>
          <w:color w:val="000000" w:themeColor="text1"/>
          <w:sz w:val="20"/>
          <w:szCs w:val="20"/>
        </w:rPr>
      </w:pPr>
      <w:r w:rsidRPr="002944CB">
        <w:rPr>
          <w:rFonts w:ascii="Arial" w:eastAsia="SimSun" w:hAnsi="Arial" w:cs="Arial"/>
          <w:color w:val="000000" w:themeColor="text1"/>
          <w:sz w:val="20"/>
          <w:szCs w:val="20"/>
        </w:rPr>
        <w:t xml:space="preserve">12. When Fairfax County Public Schools close its facilities due to inclement weather, </w:t>
      </w:r>
      <w:r w:rsidR="00B92ACE">
        <w:rPr>
          <w:rFonts w:ascii="Arial" w:eastAsia="SimSun" w:hAnsi="Arial" w:cs="Arial"/>
          <w:color w:val="000000" w:themeColor="text1"/>
          <w:sz w:val="20"/>
          <w:szCs w:val="20"/>
        </w:rPr>
        <w:t>HCS-TC</w:t>
      </w:r>
      <w:r w:rsidRPr="002944CB">
        <w:rPr>
          <w:rFonts w:ascii="Arial" w:eastAsia="SimSun" w:hAnsi="Arial" w:cs="Arial"/>
          <w:color w:val="000000" w:themeColor="text1"/>
          <w:sz w:val="20"/>
          <w:szCs w:val="20"/>
        </w:rPr>
        <w:t xml:space="preserve"> will close without separate announcement. Please call FCPS snow line (703)246-2500 for updated information or at </w:t>
      </w:r>
      <w:hyperlink r:id="rId4" w:history="1">
        <w:r w:rsidRPr="002944CB">
          <w:rPr>
            <w:rFonts w:ascii="Arial" w:eastAsia="SimSun" w:hAnsi="Arial" w:cs="Arial"/>
            <w:color w:val="000000" w:themeColor="text1"/>
            <w:sz w:val="20"/>
            <w:u w:val="single"/>
          </w:rPr>
          <w:t>http://www.fcps.k12.va.us/news/emerg.htm</w:t>
        </w:r>
      </w:hyperlink>
      <w:r w:rsidRPr="002944CB">
        <w:rPr>
          <w:rFonts w:ascii="Arial" w:eastAsia="SimSun" w:hAnsi="Arial" w:cs="Arial"/>
          <w:color w:val="000000" w:themeColor="text1"/>
          <w:sz w:val="20"/>
          <w:szCs w:val="20"/>
        </w:rPr>
        <w:t>.</w:t>
      </w:r>
    </w:p>
    <w:p w14:paraId="39A9AE11" w14:textId="77777777" w:rsidR="000A3B5E" w:rsidRDefault="000A3B5E" w:rsidP="00D05D11">
      <w:pPr>
        <w:spacing w:after="0" w:line="240" w:lineRule="auto"/>
        <w:ind w:right="-720"/>
        <w:rPr>
          <w:rFonts w:ascii="Arial" w:eastAsia="SimSun" w:hAnsi="Arial" w:cs="Arial"/>
          <w:sz w:val="20"/>
          <w:szCs w:val="20"/>
        </w:rPr>
      </w:pPr>
    </w:p>
    <w:p w14:paraId="3D8783AA" w14:textId="77777777" w:rsidR="008C1669" w:rsidRPr="00D05D11" w:rsidRDefault="008C1669" w:rsidP="00D05D11">
      <w:pPr>
        <w:spacing w:after="0" w:line="240" w:lineRule="auto"/>
        <w:ind w:right="-720"/>
        <w:rPr>
          <w:rFonts w:ascii="Arial" w:eastAsia="SimSun" w:hAnsi="Arial" w:cs="Arial"/>
          <w:sz w:val="20"/>
          <w:szCs w:val="20"/>
        </w:rPr>
      </w:pPr>
    </w:p>
    <w:tbl>
      <w:tblPr>
        <w:tblStyle w:val="TableGrid"/>
        <w:tblW w:w="0" w:type="auto"/>
        <w:tblLook w:val="04A0" w:firstRow="1" w:lastRow="0" w:firstColumn="1" w:lastColumn="0" w:noHBand="0" w:noVBand="1"/>
      </w:tblPr>
      <w:tblGrid>
        <w:gridCol w:w="2236"/>
        <w:gridCol w:w="7114"/>
      </w:tblGrid>
      <w:tr w:rsidR="00D05D11" w14:paraId="641EDF0A" w14:textId="77777777" w:rsidTr="00D05D11">
        <w:tc>
          <w:tcPr>
            <w:tcW w:w="2268" w:type="dxa"/>
          </w:tcPr>
          <w:p w14:paraId="12D2E129" w14:textId="77777777" w:rsidR="00D05D11" w:rsidRPr="00D05D11" w:rsidRDefault="00D05D11">
            <w:pPr>
              <w:rPr>
                <w:b/>
              </w:rPr>
            </w:pPr>
            <w:r w:rsidRPr="00D05D11">
              <w:rPr>
                <w:b/>
              </w:rPr>
              <w:t>Class Room Number</w:t>
            </w:r>
            <w:r>
              <w:rPr>
                <w:b/>
              </w:rPr>
              <w:t>:</w:t>
            </w:r>
          </w:p>
        </w:tc>
        <w:tc>
          <w:tcPr>
            <w:tcW w:w="7308" w:type="dxa"/>
          </w:tcPr>
          <w:p w14:paraId="3F14918D" w14:textId="77777777" w:rsidR="00D05D11" w:rsidRDefault="00D05D11"/>
          <w:p w14:paraId="132095C8" w14:textId="77777777" w:rsidR="00D05D11" w:rsidRDefault="00D05D11"/>
        </w:tc>
      </w:tr>
      <w:tr w:rsidR="00D05D11" w14:paraId="576B86A5" w14:textId="77777777" w:rsidTr="00D05D11">
        <w:tc>
          <w:tcPr>
            <w:tcW w:w="2268" w:type="dxa"/>
          </w:tcPr>
          <w:p w14:paraId="0F5F641E" w14:textId="77777777" w:rsidR="00D05D11" w:rsidRPr="00D05D11" w:rsidRDefault="00D05D11">
            <w:pPr>
              <w:rPr>
                <w:b/>
              </w:rPr>
            </w:pPr>
            <w:r>
              <w:rPr>
                <w:b/>
              </w:rPr>
              <w:t xml:space="preserve">Class </w:t>
            </w:r>
            <w:r w:rsidRPr="00D05D11">
              <w:rPr>
                <w:b/>
              </w:rPr>
              <w:t>Room Teacher</w:t>
            </w:r>
            <w:r>
              <w:rPr>
                <w:b/>
              </w:rPr>
              <w:t>:</w:t>
            </w:r>
          </w:p>
        </w:tc>
        <w:tc>
          <w:tcPr>
            <w:tcW w:w="7308" w:type="dxa"/>
          </w:tcPr>
          <w:p w14:paraId="59909270" w14:textId="77777777" w:rsidR="00D05D11" w:rsidRDefault="00D05D11"/>
          <w:p w14:paraId="1A4EADBA" w14:textId="77777777" w:rsidR="00D05D11" w:rsidRDefault="00D05D11"/>
        </w:tc>
      </w:tr>
      <w:tr w:rsidR="00D05D11" w14:paraId="100B007E" w14:textId="77777777" w:rsidTr="00D05D11">
        <w:tc>
          <w:tcPr>
            <w:tcW w:w="2268" w:type="dxa"/>
          </w:tcPr>
          <w:p w14:paraId="53194C1F" w14:textId="77777777" w:rsidR="00D05D11" w:rsidRPr="00D05D11" w:rsidRDefault="00D05D11">
            <w:pPr>
              <w:rPr>
                <w:b/>
              </w:rPr>
            </w:pPr>
            <w:r w:rsidRPr="00D05D11">
              <w:rPr>
                <w:b/>
              </w:rPr>
              <w:t>Student Name (Print)</w:t>
            </w:r>
          </w:p>
        </w:tc>
        <w:tc>
          <w:tcPr>
            <w:tcW w:w="7308" w:type="dxa"/>
          </w:tcPr>
          <w:p w14:paraId="0C8A157C" w14:textId="77777777" w:rsidR="00D05D11" w:rsidRDefault="00D05D11"/>
          <w:p w14:paraId="2866EFD1" w14:textId="77777777" w:rsidR="00D05D11" w:rsidRDefault="00D05D11"/>
        </w:tc>
      </w:tr>
      <w:tr w:rsidR="00D05D11" w14:paraId="58C28233" w14:textId="77777777" w:rsidTr="00D05D11">
        <w:tc>
          <w:tcPr>
            <w:tcW w:w="2268" w:type="dxa"/>
          </w:tcPr>
          <w:p w14:paraId="111E93E7" w14:textId="77777777" w:rsidR="00D05D11" w:rsidRPr="00D05D11" w:rsidRDefault="00D05D11">
            <w:pPr>
              <w:rPr>
                <w:b/>
              </w:rPr>
            </w:pPr>
            <w:r w:rsidRPr="00D05D11">
              <w:rPr>
                <w:b/>
              </w:rPr>
              <w:t>Student Signature</w:t>
            </w:r>
          </w:p>
        </w:tc>
        <w:tc>
          <w:tcPr>
            <w:tcW w:w="7308" w:type="dxa"/>
          </w:tcPr>
          <w:p w14:paraId="5D1CCC40" w14:textId="77777777" w:rsidR="00D05D11" w:rsidRDefault="00D05D11"/>
          <w:p w14:paraId="34D48A18" w14:textId="77777777" w:rsidR="00D05D11" w:rsidRDefault="00D05D11"/>
        </w:tc>
      </w:tr>
      <w:tr w:rsidR="00D05D11" w14:paraId="4A67030A" w14:textId="77777777" w:rsidTr="00D05D11">
        <w:tc>
          <w:tcPr>
            <w:tcW w:w="2268" w:type="dxa"/>
          </w:tcPr>
          <w:p w14:paraId="3909C34F" w14:textId="77777777" w:rsidR="00D05D11" w:rsidRPr="00D05D11" w:rsidRDefault="00D05D11">
            <w:pPr>
              <w:rPr>
                <w:b/>
              </w:rPr>
            </w:pPr>
            <w:r w:rsidRPr="00D05D11">
              <w:rPr>
                <w:b/>
              </w:rPr>
              <w:t>Parent Name (Print)</w:t>
            </w:r>
          </w:p>
        </w:tc>
        <w:tc>
          <w:tcPr>
            <w:tcW w:w="7308" w:type="dxa"/>
          </w:tcPr>
          <w:p w14:paraId="46966CF0" w14:textId="77777777" w:rsidR="00D05D11" w:rsidRDefault="00D05D11"/>
          <w:p w14:paraId="13DE18B8" w14:textId="77777777" w:rsidR="00D05D11" w:rsidRDefault="00D05D11"/>
        </w:tc>
      </w:tr>
      <w:tr w:rsidR="00D05D11" w14:paraId="1391EDE5" w14:textId="77777777" w:rsidTr="00D05D11">
        <w:tc>
          <w:tcPr>
            <w:tcW w:w="2268" w:type="dxa"/>
          </w:tcPr>
          <w:p w14:paraId="6CEC7950" w14:textId="77777777" w:rsidR="00D05D11" w:rsidRPr="00D05D11" w:rsidRDefault="00D05D11">
            <w:pPr>
              <w:rPr>
                <w:b/>
              </w:rPr>
            </w:pPr>
            <w:r w:rsidRPr="00D05D11">
              <w:rPr>
                <w:b/>
              </w:rPr>
              <w:lastRenderedPageBreak/>
              <w:t>Parent Signature</w:t>
            </w:r>
          </w:p>
        </w:tc>
        <w:tc>
          <w:tcPr>
            <w:tcW w:w="7308" w:type="dxa"/>
          </w:tcPr>
          <w:p w14:paraId="46F6D45E" w14:textId="77777777" w:rsidR="00D05D11" w:rsidRDefault="00D05D11"/>
          <w:p w14:paraId="063DFFFB" w14:textId="77777777" w:rsidR="00D05D11" w:rsidRDefault="00D05D11"/>
        </w:tc>
      </w:tr>
      <w:tr w:rsidR="00D05D11" w14:paraId="76C47341" w14:textId="77777777" w:rsidTr="00D05D11">
        <w:tc>
          <w:tcPr>
            <w:tcW w:w="2268" w:type="dxa"/>
          </w:tcPr>
          <w:p w14:paraId="60601606" w14:textId="77777777" w:rsidR="00D05D11" w:rsidRPr="00D05D11" w:rsidRDefault="00D05D11">
            <w:pPr>
              <w:rPr>
                <w:b/>
              </w:rPr>
            </w:pPr>
            <w:r w:rsidRPr="00D05D11">
              <w:rPr>
                <w:b/>
              </w:rPr>
              <w:t>Date:</w:t>
            </w:r>
          </w:p>
        </w:tc>
        <w:tc>
          <w:tcPr>
            <w:tcW w:w="7308" w:type="dxa"/>
          </w:tcPr>
          <w:p w14:paraId="6139C7FC" w14:textId="77777777" w:rsidR="00D05D11" w:rsidRDefault="00D05D11"/>
          <w:p w14:paraId="00B9E64B" w14:textId="77777777" w:rsidR="00D05D11" w:rsidRDefault="00D05D11"/>
        </w:tc>
      </w:tr>
    </w:tbl>
    <w:p w14:paraId="698684AA" w14:textId="77777777" w:rsidR="00D05D11" w:rsidRDefault="00D05D11" w:rsidP="000A3B5E"/>
    <w:sectPr w:rsidR="00D05D11" w:rsidSect="00B410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D11"/>
    <w:rsid w:val="00010A86"/>
    <w:rsid w:val="00054DB0"/>
    <w:rsid w:val="00060E23"/>
    <w:rsid w:val="00090C4C"/>
    <w:rsid w:val="000A3B5E"/>
    <w:rsid w:val="001D48AC"/>
    <w:rsid w:val="002944CB"/>
    <w:rsid w:val="0032747E"/>
    <w:rsid w:val="0045710B"/>
    <w:rsid w:val="0047128E"/>
    <w:rsid w:val="00511C09"/>
    <w:rsid w:val="00526594"/>
    <w:rsid w:val="005357C7"/>
    <w:rsid w:val="00681733"/>
    <w:rsid w:val="00750AF4"/>
    <w:rsid w:val="00854AEF"/>
    <w:rsid w:val="008C1669"/>
    <w:rsid w:val="00B4104B"/>
    <w:rsid w:val="00B92ACE"/>
    <w:rsid w:val="00D05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A0DA25"/>
  <w15:docId w15:val="{7B357ACC-C9BE-45EB-B837-B151EB7C2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5D11"/>
    <w:rPr>
      <w:color w:val="0000FF"/>
      <w:u w:val="single"/>
    </w:rPr>
  </w:style>
  <w:style w:type="paragraph" w:styleId="Title">
    <w:name w:val="Title"/>
    <w:basedOn w:val="Normal"/>
    <w:link w:val="TitleChar"/>
    <w:uiPriority w:val="10"/>
    <w:qFormat/>
    <w:rsid w:val="00D05D11"/>
    <w:pPr>
      <w:spacing w:before="100" w:beforeAutospacing="1" w:after="100" w:afterAutospacing="1" w:line="240" w:lineRule="auto"/>
    </w:pPr>
    <w:rPr>
      <w:rFonts w:ascii="Times New Roman" w:eastAsia="SimSun" w:hAnsi="Times New Roman" w:cs="Times New Roman"/>
      <w:sz w:val="24"/>
      <w:szCs w:val="24"/>
    </w:rPr>
  </w:style>
  <w:style w:type="character" w:customStyle="1" w:styleId="TitleChar">
    <w:name w:val="Title Char"/>
    <w:basedOn w:val="DefaultParagraphFont"/>
    <w:link w:val="Title"/>
    <w:uiPriority w:val="10"/>
    <w:rsid w:val="00D05D11"/>
    <w:rPr>
      <w:rFonts w:ascii="Times New Roman" w:eastAsia="SimSun" w:hAnsi="Times New Roman" w:cs="Times New Roman"/>
      <w:sz w:val="24"/>
      <w:szCs w:val="24"/>
    </w:rPr>
  </w:style>
  <w:style w:type="table" w:styleId="TableGrid">
    <w:name w:val="Table Grid"/>
    <w:basedOn w:val="TableNormal"/>
    <w:uiPriority w:val="59"/>
    <w:rsid w:val="00D05D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45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cps.k12.va.us/news/emer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GSA</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YuyanZhou</dc:creator>
  <cp:lastModifiedBy>Cicely Zhu</cp:lastModifiedBy>
  <cp:revision>2</cp:revision>
  <dcterms:created xsi:type="dcterms:W3CDTF">2022-09-28T00:14:00Z</dcterms:created>
  <dcterms:modified xsi:type="dcterms:W3CDTF">2022-09-28T00:14:00Z</dcterms:modified>
</cp:coreProperties>
</file>